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64" w:rsidRDefault="00F03E64" w:rsidP="0033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38F" w:rsidRPr="00AB67ED" w:rsidRDefault="008D6A8E" w:rsidP="003331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67ED">
        <w:rPr>
          <w:rFonts w:ascii="Times New Roman" w:hAnsi="Times New Roman" w:cs="Times New Roman"/>
          <w:sz w:val="32"/>
          <w:szCs w:val="32"/>
        </w:rPr>
        <w:t>CONSTITUTION</w:t>
      </w:r>
    </w:p>
    <w:p w:rsidR="008D6A8E" w:rsidRPr="00AB67ED" w:rsidRDefault="008D6A8E" w:rsidP="003331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67ED">
        <w:rPr>
          <w:rFonts w:ascii="Times New Roman" w:hAnsi="Times New Roman" w:cs="Times New Roman"/>
          <w:sz w:val="32"/>
          <w:szCs w:val="32"/>
        </w:rPr>
        <w:t>OF</w:t>
      </w:r>
    </w:p>
    <w:p w:rsidR="008D6A8E" w:rsidRPr="00AB67ED" w:rsidRDefault="008D6A8E" w:rsidP="003331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67ED">
        <w:rPr>
          <w:rFonts w:ascii="Times New Roman" w:hAnsi="Times New Roman" w:cs="Times New Roman"/>
          <w:sz w:val="32"/>
          <w:szCs w:val="32"/>
        </w:rPr>
        <w:t>THE FIRST BAPTIST CHURCH</w:t>
      </w:r>
    </w:p>
    <w:p w:rsidR="008D6A8E" w:rsidRPr="00AB67ED" w:rsidRDefault="008D6A8E" w:rsidP="003331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67ED">
        <w:rPr>
          <w:rFonts w:ascii="Times New Roman" w:hAnsi="Times New Roman" w:cs="Times New Roman"/>
          <w:sz w:val="32"/>
          <w:szCs w:val="32"/>
        </w:rPr>
        <w:t>HOBBS, NEW MEXICO</w:t>
      </w:r>
    </w:p>
    <w:p w:rsidR="00F03E64" w:rsidRPr="0052053B" w:rsidRDefault="00F03E64" w:rsidP="0033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38F" w:rsidRPr="00333151" w:rsidRDefault="0015238F" w:rsidP="00333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109" w:rsidRPr="009A187B" w:rsidRDefault="008D6A8E" w:rsidP="0033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87B">
        <w:rPr>
          <w:rFonts w:ascii="Times New Roman" w:hAnsi="Times New Roman" w:cs="Times New Roman"/>
          <w:sz w:val="28"/>
          <w:szCs w:val="28"/>
          <w:u w:val="single"/>
        </w:rPr>
        <w:t>PREAMBLE</w:t>
      </w:r>
    </w:p>
    <w:p w:rsidR="0052053B" w:rsidRPr="009A187B" w:rsidRDefault="0052053B" w:rsidP="003331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2109" w:rsidRPr="0052053B" w:rsidRDefault="008D6A8E" w:rsidP="003331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For the more certain preservation and security of the principles of our faith, and to</w:t>
      </w:r>
      <w:r w:rsidR="00333151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>the end that this body might be governed in an orderly manner, we do hereby establish</w:t>
      </w:r>
      <w:r w:rsidR="00333151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>this constitution.</w:t>
      </w:r>
    </w:p>
    <w:p w:rsidR="00333151" w:rsidRPr="0052053B" w:rsidRDefault="00333151" w:rsidP="003331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6A8E" w:rsidRPr="009339CD" w:rsidRDefault="008D6A8E" w:rsidP="0033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39CD">
        <w:rPr>
          <w:rFonts w:ascii="Times New Roman" w:hAnsi="Times New Roman" w:cs="Times New Roman"/>
          <w:sz w:val="28"/>
          <w:szCs w:val="28"/>
          <w:u w:val="single"/>
        </w:rPr>
        <w:t>ARTICLE I: Name</w:t>
      </w:r>
    </w:p>
    <w:p w:rsidR="00333151" w:rsidRPr="0052053B" w:rsidRDefault="00333151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238F" w:rsidRPr="0052053B" w:rsidRDefault="008D6A8E" w:rsidP="003331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This body of believers in Jesus Christ shall be known as the First Baptist Church</w:t>
      </w:r>
      <w:r w:rsidR="00333151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>of Hobbs, New Mexico.</w:t>
      </w:r>
    </w:p>
    <w:p w:rsidR="00333151" w:rsidRPr="0052053B" w:rsidRDefault="00333151" w:rsidP="003331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22109" w:rsidRPr="009339CD" w:rsidRDefault="008D6A8E" w:rsidP="0033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39CD">
        <w:rPr>
          <w:rFonts w:ascii="Times New Roman" w:hAnsi="Times New Roman" w:cs="Times New Roman"/>
          <w:sz w:val="28"/>
          <w:szCs w:val="28"/>
          <w:u w:val="single"/>
        </w:rPr>
        <w:t>ARTICLE II: Purpose</w:t>
      </w:r>
    </w:p>
    <w:p w:rsidR="00333151" w:rsidRPr="0052053B" w:rsidRDefault="00333151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6A8E" w:rsidRPr="0052053B" w:rsidRDefault="008D6A8E" w:rsidP="003331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First Baptist Church, Hobbs exists to magnify God through Spirit-filled worship,</w:t>
      </w:r>
      <w:r w:rsidR="00333151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>make disciples of Jesus Christ through sharing the good news of salvation in word and</w:t>
      </w:r>
      <w:r w:rsidR="00333151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>deed and equipping them to be mature ministers within Jesus’ Body, the church, and to</w:t>
      </w:r>
      <w:r w:rsidR="00333151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>be on mission in the world until Christ’s return.</w:t>
      </w:r>
    </w:p>
    <w:p w:rsidR="008D6A8E" w:rsidRPr="0052053B" w:rsidRDefault="008D6A8E" w:rsidP="005205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This Purpose Statement is based on the following Scriptures:</w:t>
      </w:r>
    </w:p>
    <w:p w:rsidR="00333151" w:rsidRPr="0052053B" w:rsidRDefault="00333151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09" w:rsidRPr="0052053B" w:rsidRDefault="008D6A8E" w:rsidP="003331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053B">
        <w:rPr>
          <w:rFonts w:ascii="Times New Roman" w:hAnsi="Times New Roman" w:cs="Times New Roman"/>
          <w:b/>
          <w:i/>
          <w:sz w:val="24"/>
          <w:szCs w:val="24"/>
        </w:rPr>
        <w:t>The Great Commandment</w:t>
      </w:r>
    </w:p>
    <w:p w:rsidR="00333151" w:rsidRPr="0052053B" w:rsidRDefault="00333151" w:rsidP="003331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6A8E" w:rsidRPr="0052053B" w:rsidRDefault="008D6A8E" w:rsidP="003331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b/>
          <w:sz w:val="24"/>
          <w:szCs w:val="24"/>
        </w:rPr>
        <w:t xml:space="preserve">Matthew 22:37-40 </w:t>
      </w:r>
      <w:r w:rsidRPr="0052053B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Pr="0052053B">
        <w:rPr>
          <w:rFonts w:ascii="Times New Roman" w:hAnsi="Times New Roman" w:cs="Times New Roman"/>
          <w:sz w:val="24"/>
          <w:szCs w:val="24"/>
        </w:rPr>
        <w:t xml:space="preserve"> And He said to him, "'YOU SHALL LOVE THE LORD</w:t>
      </w:r>
      <w:r w:rsidR="00244B02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>YOUR GOD WITH ALL YOUR HEART, AND WITH ALL YOUR SOUL, AND</w:t>
      </w:r>
      <w:r w:rsidR="00333151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 xml:space="preserve">WITH ALL YOUR MIND.' 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52053B">
        <w:rPr>
          <w:rFonts w:ascii="Times New Roman" w:hAnsi="Times New Roman" w:cs="Times New Roman"/>
          <w:sz w:val="24"/>
          <w:szCs w:val="24"/>
        </w:rPr>
        <w:t xml:space="preserve"> "This is the great and foremost commandment. 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52053B">
        <w:rPr>
          <w:rFonts w:ascii="Times New Roman" w:hAnsi="Times New Roman" w:cs="Times New Roman"/>
          <w:sz w:val="24"/>
          <w:szCs w:val="24"/>
        </w:rPr>
        <w:t xml:space="preserve"> "The</w:t>
      </w:r>
      <w:r w:rsidR="00333151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 xml:space="preserve">second is like it, 'YOU SHALL LOVE YOUR NEIGHBOR AS YOURSELF.' 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52053B">
        <w:rPr>
          <w:rFonts w:ascii="Times New Roman" w:hAnsi="Times New Roman" w:cs="Times New Roman"/>
          <w:sz w:val="24"/>
          <w:szCs w:val="24"/>
        </w:rPr>
        <w:t xml:space="preserve"> "On</w:t>
      </w:r>
      <w:r w:rsidR="00333151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>these two commandments depend the whole Law and the Prophets."</w:t>
      </w:r>
    </w:p>
    <w:p w:rsidR="00333151" w:rsidRPr="0052053B" w:rsidRDefault="00333151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8D6A8E" w:rsidP="003331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053B">
        <w:rPr>
          <w:rFonts w:ascii="Times New Roman" w:hAnsi="Times New Roman" w:cs="Times New Roman"/>
          <w:b/>
          <w:i/>
          <w:sz w:val="24"/>
          <w:szCs w:val="24"/>
        </w:rPr>
        <w:t>The Great Commission</w:t>
      </w:r>
    </w:p>
    <w:p w:rsidR="00333151" w:rsidRPr="0052053B" w:rsidRDefault="00333151" w:rsidP="003331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6A8E" w:rsidRPr="0052053B" w:rsidRDefault="008D6A8E" w:rsidP="003331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b/>
          <w:sz w:val="24"/>
          <w:szCs w:val="24"/>
        </w:rPr>
        <w:t>Matthew 28:18-20</w:t>
      </w:r>
      <w:r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 xml:space="preserve">18 </w:t>
      </w:r>
      <w:r w:rsidRPr="0052053B">
        <w:rPr>
          <w:rFonts w:ascii="Times New Roman" w:hAnsi="Times New Roman" w:cs="Times New Roman"/>
          <w:sz w:val="24"/>
          <w:szCs w:val="24"/>
        </w:rPr>
        <w:t>And Jesus came up and spoke to them, saying, "All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 xml:space="preserve">authority has been given to Me in heaven and on earth. 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52053B">
        <w:rPr>
          <w:rFonts w:ascii="Times New Roman" w:hAnsi="Times New Roman" w:cs="Times New Roman"/>
          <w:sz w:val="24"/>
          <w:szCs w:val="24"/>
        </w:rPr>
        <w:t xml:space="preserve"> "Go therefore and make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disciples of all the nations, baptizing them in the name of the Father and the Son and the</w:t>
      </w:r>
      <w:r w:rsidR="00942DF3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 xml:space="preserve">Holy Spirit, 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2053B">
        <w:rPr>
          <w:rFonts w:ascii="Times New Roman" w:hAnsi="Times New Roman" w:cs="Times New Roman"/>
          <w:sz w:val="24"/>
          <w:szCs w:val="24"/>
        </w:rPr>
        <w:t xml:space="preserve"> teaching them to observe all that I commanded you; and lo, I am with you</w:t>
      </w:r>
      <w:r w:rsidR="00942DF3" w:rsidRPr="0052053B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>always, even to the end of the age."</w:t>
      </w:r>
    </w:p>
    <w:p w:rsidR="009914AF" w:rsidRPr="0052053B" w:rsidRDefault="009914AF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151" w:rsidRPr="0052053B" w:rsidRDefault="00333151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3151" w:rsidRPr="0052053B" w:rsidRDefault="00333151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3151" w:rsidRPr="0052053B" w:rsidRDefault="00333151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6A8E" w:rsidRPr="002A2812" w:rsidRDefault="008D6A8E" w:rsidP="00942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2812">
        <w:rPr>
          <w:rFonts w:ascii="Times New Roman" w:hAnsi="Times New Roman" w:cs="Times New Roman"/>
          <w:sz w:val="28"/>
          <w:szCs w:val="28"/>
          <w:u w:val="single"/>
        </w:rPr>
        <w:t>ARTICLE III: Church Covenant</w:t>
      </w:r>
    </w:p>
    <w:p w:rsidR="00333151" w:rsidRPr="0052053B" w:rsidRDefault="00333151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6A8E" w:rsidRPr="0052053B" w:rsidRDefault="008D6A8E" w:rsidP="003331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God established a covenant relationship, first with His people-Israel, and then a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new covenant with His people—the church.</w:t>
      </w:r>
      <w:r w:rsidRPr="00AB67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2053B">
        <w:rPr>
          <w:rFonts w:ascii="Times New Roman" w:hAnsi="Times New Roman" w:cs="Times New Roman"/>
          <w:sz w:val="24"/>
          <w:szCs w:val="24"/>
        </w:rPr>
        <w:t xml:space="preserve"> Therefore, as members of God’s covenant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family known as First Baptist Church, we commit ourselves to God and to one another to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be Christlike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53B">
        <w:rPr>
          <w:rFonts w:ascii="Times New Roman" w:hAnsi="Times New Roman" w:cs="Times New Roman"/>
          <w:sz w:val="24"/>
          <w:szCs w:val="24"/>
        </w:rPr>
        <w:t xml:space="preserve"> in our lives and relationships through the presence, guidance, and power of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God’s Holy Spirit.</w:t>
      </w:r>
    </w:p>
    <w:p w:rsidR="008D6A8E" w:rsidRPr="0052053B" w:rsidRDefault="008D6A8E" w:rsidP="009339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We will love one another as Christ loved us,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053B">
        <w:rPr>
          <w:rFonts w:ascii="Times New Roman" w:hAnsi="Times New Roman" w:cs="Times New Roman"/>
          <w:sz w:val="24"/>
          <w:szCs w:val="24"/>
        </w:rPr>
        <w:t xml:space="preserve"> honor one another above ourselves,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be kind and compassionate to one another,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2053B">
        <w:rPr>
          <w:rFonts w:ascii="Times New Roman" w:hAnsi="Times New Roman" w:cs="Times New Roman"/>
          <w:sz w:val="24"/>
          <w:szCs w:val="24"/>
        </w:rPr>
        <w:t xml:space="preserve"> encourage and build up one another,6 comfort</w:t>
      </w:r>
      <w:r w:rsidR="00AB67ED">
        <w:rPr>
          <w:rFonts w:ascii="Times New Roman" w:hAnsi="Times New Roman" w:cs="Times New Roman"/>
          <w:sz w:val="24"/>
          <w:szCs w:val="24"/>
        </w:rPr>
        <w:t xml:space="preserve"> </w:t>
      </w:r>
      <w:r w:rsidRPr="0052053B">
        <w:rPr>
          <w:rFonts w:ascii="Times New Roman" w:hAnsi="Times New Roman" w:cs="Times New Roman"/>
          <w:sz w:val="24"/>
          <w:szCs w:val="24"/>
        </w:rPr>
        <w:t>one another,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2053B">
        <w:rPr>
          <w:rFonts w:ascii="Times New Roman" w:hAnsi="Times New Roman" w:cs="Times New Roman"/>
          <w:sz w:val="24"/>
          <w:szCs w:val="24"/>
        </w:rPr>
        <w:t xml:space="preserve"> and offer hospitality to one another.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8D6A8E" w:rsidRPr="0052053B" w:rsidRDefault="008D6A8E" w:rsidP="009339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We will have a spirit of unity based on our common bond in Christ,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2053B">
        <w:rPr>
          <w:rFonts w:ascii="Times New Roman" w:hAnsi="Times New Roman" w:cs="Times New Roman"/>
          <w:sz w:val="24"/>
          <w:szCs w:val="24"/>
        </w:rPr>
        <w:t xml:space="preserve"> be united in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mind and convictions,</w:t>
      </w:r>
      <w:r w:rsidR="00D73C47" w:rsidRPr="0052053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2053B">
        <w:rPr>
          <w:rFonts w:ascii="Times New Roman" w:hAnsi="Times New Roman" w:cs="Times New Roman"/>
          <w:sz w:val="24"/>
          <w:szCs w:val="24"/>
        </w:rPr>
        <w:t xml:space="preserve"> meet together regularly,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2053B">
        <w:rPr>
          <w:rFonts w:ascii="Times New Roman" w:hAnsi="Times New Roman" w:cs="Times New Roman"/>
          <w:sz w:val="24"/>
          <w:szCs w:val="24"/>
        </w:rPr>
        <w:t xml:space="preserve"> have equal concern for each other,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suffer when one suffers and rejoice when another is honored,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2053B">
        <w:rPr>
          <w:rFonts w:ascii="Times New Roman" w:hAnsi="Times New Roman" w:cs="Times New Roman"/>
          <w:sz w:val="24"/>
          <w:szCs w:val="24"/>
        </w:rPr>
        <w:t xml:space="preserve"> and consider others more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important than ourselves.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13</w:t>
      </w:r>
    </w:p>
    <w:p w:rsidR="008D6A8E" w:rsidRPr="0052053B" w:rsidRDefault="008D6A8E" w:rsidP="009339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We will use our God-given knowledge to instruct one another,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52053B">
        <w:rPr>
          <w:rFonts w:ascii="Times New Roman" w:hAnsi="Times New Roman" w:cs="Times New Roman"/>
          <w:sz w:val="24"/>
          <w:szCs w:val="24"/>
        </w:rPr>
        <w:t xml:space="preserve"> use our spiritual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gifts to bless one another,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52053B">
        <w:rPr>
          <w:rFonts w:ascii="Times New Roman" w:hAnsi="Times New Roman" w:cs="Times New Roman"/>
          <w:sz w:val="24"/>
          <w:szCs w:val="24"/>
        </w:rPr>
        <w:t xml:space="preserve"> use the Word of Christ to teach and admonish one another,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16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and nurture one another toward spiritual maturity measured by the life and ministry of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053B">
        <w:rPr>
          <w:rFonts w:ascii="Times New Roman" w:hAnsi="Times New Roman" w:cs="Times New Roman"/>
          <w:sz w:val="24"/>
          <w:szCs w:val="24"/>
        </w:rPr>
        <w:t>Jesus.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17</w:t>
      </w:r>
    </w:p>
    <w:p w:rsidR="008D6A8E" w:rsidRPr="0052053B" w:rsidRDefault="008D6A8E" w:rsidP="009339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We will confess our sins to one another, pray for each other,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52053B">
        <w:rPr>
          <w:rFonts w:ascii="Times New Roman" w:hAnsi="Times New Roman" w:cs="Times New Roman"/>
          <w:sz w:val="24"/>
          <w:szCs w:val="24"/>
        </w:rPr>
        <w:t xml:space="preserve"> warn those who are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idle, encourage the discouraged, help the weak, be patient with one another,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52053B">
        <w:rPr>
          <w:rFonts w:ascii="Times New Roman" w:hAnsi="Times New Roman" w:cs="Times New Roman"/>
          <w:sz w:val="24"/>
          <w:szCs w:val="24"/>
        </w:rPr>
        <w:t xml:space="preserve"> forgive one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another as the Lord forgave us,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2053B">
        <w:rPr>
          <w:rFonts w:ascii="Times New Roman" w:hAnsi="Times New Roman" w:cs="Times New Roman"/>
          <w:sz w:val="24"/>
          <w:szCs w:val="24"/>
        </w:rPr>
        <w:t xml:space="preserve"> and gently restore those who sin.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21</w:t>
      </w:r>
    </w:p>
    <w:p w:rsidR="008D6A8E" w:rsidRPr="0052053B" w:rsidRDefault="008D6A8E" w:rsidP="009339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We will not talk negatively about one another,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 xml:space="preserve">22 </w:t>
      </w:r>
      <w:r w:rsidRPr="0052053B">
        <w:rPr>
          <w:rFonts w:ascii="Times New Roman" w:hAnsi="Times New Roman" w:cs="Times New Roman"/>
          <w:sz w:val="24"/>
          <w:szCs w:val="24"/>
        </w:rPr>
        <w:t>not pass judgment on one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another, not put any stumbling block in one another’s way,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52053B">
        <w:rPr>
          <w:rFonts w:ascii="Times New Roman" w:hAnsi="Times New Roman" w:cs="Times New Roman"/>
          <w:sz w:val="24"/>
          <w:szCs w:val="24"/>
        </w:rPr>
        <w:t xml:space="preserve"> not be morally impure, not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use obscenities, not be greedy,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52053B">
        <w:rPr>
          <w:rFonts w:ascii="Times New Roman" w:hAnsi="Times New Roman" w:cs="Times New Roman"/>
          <w:sz w:val="24"/>
          <w:szCs w:val="24"/>
        </w:rPr>
        <w:t xml:space="preserve"> but we will be filled with the Spirit.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25</w:t>
      </w:r>
    </w:p>
    <w:p w:rsidR="008D6A8E" w:rsidRPr="0052053B" w:rsidRDefault="008D6A8E" w:rsidP="009339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We will let the light of godly lives shine together to bring glory to God.</w:t>
      </w:r>
      <w:r w:rsidRPr="0052053B">
        <w:rPr>
          <w:rFonts w:ascii="Times New Roman" w:hAnsi="Times New Roman" w:cs="Times New Roman"/>
          <w:sz w:val="24"/>
          <w:szCs w:val="24"/>
          <w:vertAlign w:val="superscript"/>
        </w:rPr>
        <w:t>26</w:t>
      </w:r>
    </w:p>
    <w:p w:rsidR="009914AF" w:rsidRDefault="009914AF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9CD" w:rsidRPr="0052053B" w:rsidRDefault="009339CD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39CD" w:rsidRPr="0052053B" w:rsidSect="00244B02">
          <w:footerReference w:type="default" r:id="rId9"/>
          <w:pgSz w:w="12240" w:h="15840" w:code="1"/>
          <w:pgMar w:top="1440" w:right="1728" w:bottom="1440" w:left="1872" w:header="720" w:footer="720" w:gutter="0"/>
          <w:cols w:space="720"/>
          <w:docGrid w:linePitch="360"/>
        </w:sectPr>
      </w:pPr>
    </w:p>
    <w:p w:rsidR="009914AF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lastRenderedPageBreak/>
        <w:t>1. Heb.8:7-13; 9:15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2. 1 Peter 2:21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3. John 13:34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4. Romans 12:10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5. Eph. 4:32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6. 1 Thess. 5:11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7. 2 Cor. 1:4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lastRenderedPageBreak/>
        <w:t>8. 1. Peter 4:9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9. Eph. 4:3-6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10. 1 Cor.1:10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11. Heb. 10:25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12. 1 Cor. 12:25-26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13. Phil. 2:3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14. Romans 15:14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lastRenderedPageBreak/>
        <w:t>15. 1 Cor. 12:7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16. Col. 3:16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17. Eph. 4:13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18. James 5:16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19. 1 Thess. 5:14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20. Col. 3:13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21. Gal. 6:1</w:t>
      </w:r>
    </w:p>
    <w:p w:rsidR="009914AF" w:rsidRPr="00AB67ED" w:rsidRDefault="009914AF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22. James 4:11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23. Romans 14:13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24. Eph. 5:3-4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25. Eph. 5:18</w:t>
      </w:r>
    </w:p>
    <w:p w:rsidR="008D6A8E" w:rsidRPr="00AB67ED" w:rsidRDefault="008D6A8E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7ED">
        <w:rPr>
          <w:rFonts w:ascii="Times New Roman" w:hAnsi="Times New Roman" w:cs="Times New Roman"/>
          <w:sz w:val="16"/>
          <w:szCs w:val="16"/>
        </w:rPr>
        <w:t>26. Matt. 5:16</w:t>
      </w:r>
    </w:p>
    <w:p w:rsidR="009914AF" w:rsidRPr="00AB67ED" w:rsidRDefault="009914AF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9914AF" w:rsidRPr="00AB67ED" w:rsidSect="00244B02">
          <w:type w:val="continuous"/>
          <w:pgSz w:w="12240" w:h="15840" w:code="1"/>
          <w:pgMar w:top="1440" w:right="1728" w:bottom="1440" w:left="1872" w:header="720" w:footer="720" w:gutter="0"/>
          <w:cols w:num="4" w:space="720"/>
          <w:docGrid w:linePitch="360"/>
        </w:sectPr>
      </w:pPr>
    </w:p>
    <w:p w:rsidR="009914AF" w:rsidRPr="00AB67ED" w:rsidRDefault="009914AF" w:rsidP="00333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39CD" w:rsidRDefault="009339CD" w:rsidP="0093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9CD" w:rsidRDefault="009339CD" w:rsidP="0093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6A8E" w:rsidRDefault="008D6A8E" w:rsidP="0093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39CD">
        <w:rPr>
          <w:rFonts w:ascii="Times New Roman" w:hAnsi="Times New Roman" w:cs="Times New Roman"/>
          <w:sz w:val="28"/>
          <w:szCs w:val="28"/>
          <w:u w:val="single"/>
        </w:rPr>
        <w:t>ARTICLE IV: STATEMENT OF FAITH</w:t>
      </w:r>
    </w:p>
    <w:p w:rsidR="009339CD" w:rsidRPr="009339CD" w:rsidRDefault="009339CD" w:rsidP="0093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Section 1. THE SCRIPTURES. The Holy Bible was written by men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divinely inspired and is the record of God’s revelation of Himself to man. It has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God for its author, salvation for its end, and truth, without any mixture of error,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for its matter. It reveals the principles by which God judges us; and therefore is,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and will remain to the end of the world, the true center of Christian union, and the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supreme standard by which all human conduct, creeds, and religious opinions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should be tried.</w:t>
      </w:r>
    </w:p>
    <w:p w:rsidR="009339CD" w:rsidRDefault="009339CD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9CD" w:rsidRDefault="009339CD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9CD" w:rsidRDefault="009339CD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0E" w:rsidRDefault="002D2C0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Section 2. God. There is one and only one living and true God. He is an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intelligent, spiritual, and personal Being, the Creator, Redeemer, Preserver, and Ruler of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universe. The eternal God reveals Himself to us as Father, Son, and Holy Spirit, with</w:t>
      </w:r>
    </w:p>
    <w:p w:rsidR="008D6A8E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distinct personal attributes, but without division of nature, essence, or being.</w:t>
      </w:r>
    </w:p>
    <w:p w:rsidR="009339CD" w:rsidRPr="0052053B" w:rsidRDefault="009339CD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9339CD" w:rsidRDefault="008D6A8E" w:rsidP="009339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9CD">
        <w:rPr>
          <w:rFonts w:ascii="Times New Roman" w:hAnsi="Times New Roman" w:cs="Times New Roman"/>
          <w:sz w:val="24"/>
          <w:szCs w:val="24"/>
        </w:rPr>
        <w:t>God the Father. God as Father reigns with providential care over His universe,</w:t>
      </w:r>
    </w:p>
    <w:p w:rsidR="002D2C0E" w:rsidRDefault="008D6A8E" w:rsidP="009339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His creatures, and the flow of the stream of human history according to the</w:t>
      </w:r>
    </w:p>
    <w:p w:rsidR="009339CD" w:rsidRDefault="008D6A8E" w:rsidP="009339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9CD">
        <w:rPr>
          <w:rFonts w:ascii="Times New Roman" w:hAnsi="Times New Roman" w:cs="Times New Roman"/>
          <w:sz w:val="24"/>
          <w:szCs w:val="24"/>
        </w:rPr>
        <w:t>purposes of His grace. He is all-powerful, all loving and all wise.</w:t>
      </w:r>
    </w:p>
    <w:p w:rsidR="008D6A8E" w:rsidRPr="009339CD" w:rsidRDefault="008D6A8E" w:rsidP="009339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9CD">
        <w:rPr>
          <w:rFonts w:ascii="Times New Roman" w:hAnsi="Times New Roman" w:cs="Times New Roman"/>
          <w:sz w:val="24"/>
          <w:szCs w:val="24"/>
        </w:rPr>
        <w:t>God the Son. Christ is the eternal Son of God. In His incarnation as Jesus Christ</w:t>
      </w:r>
    </w:p>
    <w:p w:rsidR="008D6A8E" w:rsidRPr="0052053B" w:rsidRDefault="008D6A8E" w:rsidP="009339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he was conceived of the Holy Spirit and born of the Virgin Mary. Jesus perfectly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revealed and did the will of God, taking upon Himself the demands and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necessities of human nature and identifying Himself completely with mankind yet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without sin. He honored the divine law by His personal obedience, and in His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death on the cross He made provision for the redemption of men from sin. He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was raised from the dead with a glorified body and appeared to His disciples as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person who was with them before His crucifixion. He ascended into heaven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and is now exalted at the right hand of God where He is the One Mediator,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partaking of the nature of God and of man, and in whose Person is effected the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reconciliation between God and man. He will return in power and glory to judge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world and to consummate His redemptive mission. He now dwells in all</w:t>
      </w:r>
    </w:p>
    <w:p w:rsidR="00D03EC9" w:rsidRDefault="008D6A8E" w:rsidP="00D03E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3EC9">
        <w:rPr>
          <w:rFonts w:ascii="Times New Roman" w:hAnsi="Times New Roman" w:cs="Times New Roman"/>
          <w:sz w:val="24"/>
          <w:szCs w:val="24"/>
        </w:rPr>
        <w:t>believers as the living and ever present Lord.</w:t>
      </w:r>
    </w:p>
    <w:p w:rsidR="008D6A8E" w:rsidRPr="00D03EC9" w:rsidRDefault="008D6A8E" w:rsidP="00D03E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C9">
        <w:rPr>
          <w:rFonts w:ascii="Times New Roman" w:hAnsi="Times New Roman" w:cs="Times New Roman"/>
          <w:sz w:val="24"/>
          <w:szCs w:val="24"/>
        </w:rPr>
        <w:t>God the Holy Spirit. The Holy Spirit is the Spirit of God. He inspired holy men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of old to write the Scriptures. Through illumination He enables men to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understand truth. He exalts Christ. He convicts of sin, of righteousness and of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judgment. He calls men to the Savior, and effects regeneration. He comforts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believers, and bestows the spiritual gifts by which they serve God through His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church. His presence in the Christian is the assurance of God to bring the believer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into the fullness of the stature of Christ. He enlightens and empowers the believer</w:t>
      </w:r>
    </w:p>
    <w:p w:rsidR="008D6A8E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and the church in worship, evangelism, and service.</w:t>
      </w:r>
    </w:p>
    <w:p w:rsidR="00D03EC9" w:rsidRPr="0052053B" w:rsidRDefault="00D03EC9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2D2C0E" w:rsidP="002D2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Section 3. Man. Man was created by the special act of God, in His own image, and</w:t>
      </w:r>
    </w:p>
    <w:p w:rsidR="008D6A8E" w:rsidRPr="0052053B" w:rsidRDefault="008D6A8E" w:rsidP="002D2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is the crowning work of His creation. Through the temptation of Satan and by man’s free</w:t>
      </w:r>
    </w:p>
    <w:p w:rsidR="008D6A8E" w:rsidRPr="0052053B" w:rsidRDefault="008D6A8E" w:rsidP="002D2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choice man sinned against God. Man brought sin into the human race; whereby his</w:t>
      </w:r>
    </w:p>
    <w:p w:rsidR="008D6A8E" w:rsidRPr="0052053B" w:rsidRDefault="008D6A8E" w:rsidP="002D2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posterity inherit a nature and an environment inclined toward sin. Only the grace of God</w:t>
      </w:r>
    </w:p>
    <w:p w:rsidR="008D6A8E" w:rsidRPr="0052053B" w:rsidRDefault="008D6A8E" w:rsidP="002D2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can bring man into His holy fellowship and enable man to fulfill the creative purpose of</w:t>
      </w:r>
    </w:p>
    <w:p w:rsidR="008D6A8E" w:rsidRDefault="008D6A8E" w:rsidP="002D2C0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God.</w:t>
      </w:r>
    </w:p>
    <w:p w:rsidR="00D03EC9" w:rsidRPr="0052053B" w:rsidRDefault="00D03EC9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2D2C0E" w:rsidP="002D2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Section 4. Salvation. Salvation involves the redemption of the whole man, and is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offered freely to all who accept Jesus Christ as Lord and Savior, who by His own blood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obtained eternal redemption for the believer. In its broadest sense salvation includes</w:t>
      </w:r>
    </w:p>
    <w:p w:rsidR="008D6A8E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regeneration, sanctification, and glorification.</w:t>
      </w:r>
    </w:p>
    <w:p w:rsidR="00D03EC9" w:rsidRPr="0052053B" w:rsidRDefault="00D03EC9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D03EC9" w:rsidRDefault="008D6A8E" w:rsidP="00D03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C9">
        <w:rPr>
          <w:rFonts w:ascii="Times New Roman" w:hAnsi="Times New Roman" w:cs="Times New Roman"/>
          <w:sz w:val="24"/>
          <w:szCs w:val="24"/>
        </w:rPr>
        <w:t>Regeneration is a work of God’s grace whereby believers become new</w:t>
      </w:r>
    </w:p>
    <w:p w:rsidR="002D2C0E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EC9">
        <w:rPr>
          <w:rFonts w:ascii="Times New Roman" w:hAnsi="Times New Roman" w:cs="Times New Roman"/>
          <w:sz w:val="24"/>
          <w:szCs w:val="24"/>
        </w:rPr>
        <w:t>creatures in Christ Jesus.</w:t>
      </w:r>
      <w:r w:rsidR="00D03E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C0E" w:rsidRDefault="002D2C0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A8E" w:rsidRPr="00D03EC9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EC9">
        <w:rPr>
          <w:rFonts w:ascii="Times New Roman" w:hAnsi="Times New Roman" w:cs="Times New Roman"/>
          <w:sz w:val="24"/>
          <w:szCs w:val="24"/>
        </w:rPr>
        <w:t>It is a change of heart wrought by the Holy Spirit through conviction of sin, to</w:t>
      </w:r>
      <w:r w:rsidR="002D2C0E">
        <w:rPr>
          <w:rFonts w:ascii="Times New Roman" w:hAnsi="Times New Roman" w:cs="Times New Roman"/>
          <w:sz w:val="24"/>
          <w:szCs w:val="24"/>
        </w:rPr>
        <w:t xml:space="preserve"> </w:t>
      </w:r>
      <w:r w:rsidRPr="00D03EC9">
        <w:rPr>
          <w:rFonts w:ascii="Times New Roman" w:hAnsi="Times New Roman" w:cs="Times New Roman"/>
          <w:sz w:val="24"/>
          <w:szCs w:val="24"/>
        </w:rPr>
        <w:t>which the sinner responds in repentance toward God and faith in the Lord</w:t>
      </w:r>
      <w:r w:rsidR="00D03EC9">
        <w:rPr>
          <w:rFonts w:ascii="Times New Roman" w:hAnsi="Times New Roman" w:cs="Times New Roman"/>
          <w:sz w:val="24"/>
          <w:szCs w:val="24"/>
        </w:rPr>
        <w:t xml:space="preserve"> </w:t>
      </w:r>
      <w:r w:rsidRPr="00D03EC9">
        <w:rPr>
          <w:rFonts w:ascii="Times New Roman" w:hAnsi="Times New Roman" w:cs="Times New Roman"/>
          <w:sz w:val="24"/>
          <w:szCs w:val="24"/>
        </w:rPr>
        <w:t>Jesus Christ.</w:t>
      </w:r>
    </w:p>
    <w:p w:rsidR="008D6A8E" w:rsidRPr="00D03EC9" w:rsidRDefault="008D6A8E" w:rsidP="00D03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C9">
        <w:rPr>
          <w:rFonts w:ascii="Times New Roman" w:hAnsi="Times New Roman" w:cs="Times New Roman"/>
          <w:sz w:val="24"/>
          <w:szCs w:val="24"/>
        </w:rPr>
        <w:t>Sanctification is the experience, beginning in regeneration, by which the</w:t>
      </w:r>
    </w:p>
    <w:p w:rsidR="008D6A8E" w:rsidRPr="0052053B" w:rsidRDefault="008D6A8E" w:rsidP="00D03E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believer is set apart to God’s purposes, and is enabled to progress toward</w:t>
      </w:r>
    </w:p>
    <w:p w:rsidR="008D6A8E" w:rsidRPr="0052053B" w:rsidRDefault="008D6A8E" w:rsidP="00D03E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moral and spiritual perfection through the presence and power of the Holy</w:t>
      </w:r>
    </w:p>
    <w:p w:rsidR="008D6A8E" w:rsidRPr="0052053B" w:rsidRDefault="008D6A8E" w:rsidP="00D03E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Spirit dwelling in him.</w:t>
      </w:r>
    </w:p>
    <w:p w:rsidR="008D6A8E" w:rsidRPr="00D03EC9" w:rsidRDefault="008D6A8E" w:rsidP="00D03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C9">
        <w:rPr>
          <w:rFonts w:ascii="Times New Roman" w:hAnsi="Times New Roman" w:cs="Times New Roman"/>
          <w:sz w:val="24"/>
          <w:szCs w:val="24"/>
        </w:rPr>
        <w:t>Glorification is the culmination of salvation and is the final blessed and</w:t>
      </w:r>
    </w:p>
    <w:p w:rsidR="008D6A8E" w:rsidRDefault="008D6A8E" w:rsidP="00D03E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abiding state of the redeemed.</w:t>
      </w:r>
    </w:p>
    <w:p w:rsidR="00D03EC9" w:rsidRPr="0052053B" w:rsidRDefault="00D03EC9" w:rsidP="00D03E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8D6A8E" w:rsidP="00D03E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All true believers endure to the end. Those whom God has accepted in Christ,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and sanctified by His Spirit will never fall away from the state of grace, but shall</w:t>
      </w:r>
    </w:p>
    <w:p w:rsidR="008D6A8E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persevere to the end.</w:t>
      </w:r>
    </w:p>
    <w:p w:rsidR="00D03EC9" w:rsidRPr="0052053B" w:rsidRDefault="00D03EC9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8D6A8E" w:rsidP="00D03E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Section 5. The Church. A New Testament church of the Lord Jesus Christ is a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local body of baptized believers who are associated by covenant in the faith and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fellowship of the gospel, committed to His teachings, exercising the gifts, rights, and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privileges invested in them by His Word, and seeking to extend the gospel to the ends of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earth.</w:t>
      </w: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This church is an autonomous body, operating through democratic processes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under the Lordship of Jesus Christ. In such a congregation members are equally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responsible.</w:t>
      </w: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New Testament speaks also of the church as the body of Christ, which</w:t>
      </w:r>
    </w:p>
    <w:p w:rsidR="008D6A8E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includes all of the redeemed of all the ages.</w:t>
      </w:r>
    </w:p>
    <w:p w:rsidR="002D2C0E" w:rsidRPr="0052053B" w:rsidRDefault="002D2C0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Section 6. Baptism and the Lord’s Supper. Christian baptism is the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immersion of a believer in water in the name of the Father, the Son, and the Holy Spirit.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It is an act of obedience symbolizing the believer’s faith in a crucified, buried, and risen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Savior, the believer’s death to sin, the burial of the old life, and the resurrection to walk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in newness of life in Christ Jesus.</w:t>
      </w: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Lord’s Supper is an act of obedience whereby believers in Jesus, through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partaking of the bread and the fruit of the vine, symbolically memorialize the death of the</w:t>
      </w:r>
    </w:p>
    <w:p w:rsidR="008D6A8E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Redeemer and anticipate His second coming.</w:t>
      </w:r>
    </w:p>
    <w:p w:rsidR="002D2C0E" w:rsidRPr="0052053B" w:rsidRDefault="002D2C0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Section 7. The Lord’s Day and Last Things. The first day of the week is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Lord’s Day. It commemorates the resurrection of Christ from the dead and should be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employed in exercises of worship and spiritual devotion, both public and private, and in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works of necessity and mercy.</w:t>
      </w: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God, in His own time and in His own way, will bring the world to its appropriate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end. According to His promise, Jesus Christ will return personally and visibly in glory to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earth; the dead will be raised; and Christ will judge all men in righteousness.</w:t>
      </w:r>
    </w:p>
    <w:p w:rsidR="002D2C0E" w:rsidRDefault="002D2C0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0E" w:rsidRDefault="002D2C0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0E" w:rsidRDefault="002D2C0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0E" w:rsidRDefault="002D2C0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lastRenderedPageBreak/>
        <w:t>Section 8. Evangelism and Missions. It is the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duty and privilege of every follower of Christ and of every church of the Lord Jesus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Christ to endeavor to make disciples of all nations. Missionary effort, rooted in the love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for God and others, is expressly and repeatedly commanded in the teachings of Christ. It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is the duty of every child of God to seek constantly to win the lost to Christ by personal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effort and by all other methods in harmony with the gospel of Christ.</w:t>
      </w: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Christ’s people should, as occasion requires, organize such associations and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conventions as may best secure cooperation for the great purposes of the Kingdom of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God. Such organizations have no authority over one another or over the churches. They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are voluntary and advisory bodies designed to elicit, combine, and direct the energies of</w:t>
      </w:r>
    </w:p>
    <w:p w:rsidR="008D6A8E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our people in the most effective manner for the spread of the gospel.</w:t>
      </w:r>
    </w:p>
    <w:p w:rsidR="002D2C0E" w:rsidRPr="0052053B" w:rsidRDefault="002D2C0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Section 9. Stewardship. God is the source of all blessings, temporal and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spiritual; all that we have and are we owe to Him. Christians have a spiritual debtor ship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to the whole world, a holy trusteeship in the gospel, and a binding stewardship in their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possessions. They are therefore under obligation to serve Him with their time, talents,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and material possessions.</w:t>
      </w: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Every Christian is under obligation to seek to make the will of Christ supreme in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his own life and in human society. Means and methods used for the improvement of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society and the establishment of righteousness among men can be truly and permanently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helpful only when they are rooted in the regeneration of the individual by the saving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grace of God in Christ Jesus. In order to promote these ends Christians should be ready to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work with all men of good will in any good cause, always being careful to act in the spirit</w:t>
      </w:r>
    </w:p>
    <w:p w:rsidR="008D6A8E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of love without compromising their loyalty to Christ and His truth.</w:t>
      </w:r>
    </w:p>
    <w:p w:rsidR="002D2C0E" w:rsidRPr="0052053B" w:rsidRDefault="002D2C0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8D6A8E" w:rsidP="002D2C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Section 10. Religious Liberty. God alone is Lord of the conscience, and He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has left it free from the doctrines and commandments of men, which are contrary to His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Word or not contained in it. The state owes to every church protection and full freedom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in the pursuit of its spiritual ends. In providing for such freedom no ecclesiastical group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or denomination should be favored by the state more than others. Civil government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being ordained of God, it is the duty of Christians to render loyal obedience thereto in all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things not contrary to the revealed will of God. A free church in a free state is the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Christian ideal, and this implies the right of free and unhindered access to God on the part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of all men, and the right to form and propagate opinions in the sphere of religion without</w:t>
      </w:r>
    </w:p>
    <w:p w:rsidR="008D6A8E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interference by any civil power.</w:t>
      </w:r>
    </w:p>
    <w:p w:rsidR="00CE1414" w:rsidRDefault="00CE1414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14" w:rsidRDefault="00CE1414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14" w:rsidRDefault="00CE1414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14" w:rsidRPr="0052053B" w:rsidRDefault="00CE1414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Pr="00AB67ED" w:rsidRDefault="008D6A8E" w:rsidP="00CE1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67ED">
        <w:rPr>
          <w:rFonts w:ascii="Times New Roman" w:hAnsi="Times New Roman" w:cs="Times New Roman"/>
          <w:sz w:val="28"/>
          <w:szCs w:val="28"/>
          <w:u w:val="single"/>
        </w:rPr>
        <w:t>ARTICLE V: Polity</w:t>
      </w:r>
    </w:p>
    <w:p w:rsidR="00CE1414" w:rsidRPr="00CE1414" w:rsidRDefault="00CE1414" w:rsidP="00CE1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As an autonomous Church under the lordship of Jesus Christ, the government of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this church is vested in the body of believers who compose it. It is subject to the control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of no ecclesiastical body within or without its members, but it recognizes and sustains the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obligations of mutual counsel and voluntary cooperation with other bodies of believers as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it deems appropriate.</w:t>
      </w:r>
    </w:p>
    <w:p w:rsidR="008D6A8E" w:rsidRPr="00CE1414" w:rsidRDefault="008D6A8E" w:rsidP="00CE1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1414">
        <w:rPr>
          <w:rFonts w:ascii="Times New Roman" w:hAnsi="Times New Roman" w:cs="Times New Roman"/>
          <w:sz w:val="28"/>
          <w:szCs w:val="28"/>
          <w:u w:val="single"/>
        </w:rPr>
        <w:lastRenderedPageBreak/>
        <w:t>ARTICLE VI: Membership &amp; Leadership</w:t>
      </w:r>
    </w:p>
    <w:p w:rsidR="00CE1414" w:rsidRPr="00CE1414" w:rsidRDefault="00CE1414" w:rsidP="00CE1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6A8E" w:rsidRPr="0052053B" w:rsidRDefault="008D6A8E" w:rsidP="00CE14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Membership in this church is granted by the body as provided in the bylaws to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those who have been born anew to a living hope through a personal faith in God’s Son,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Lord Jesus Christ, by the Holy Spirit and who have been baptized according to the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Scriptures and who desire to live a Christian life and promise to support the mission,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ministries and purposes of the church faithfully, sharing in both its fellowship and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obligations.</w:t>
      </w:r>
    </w:p>
    <w:p w:rsidR="008D6A8E" w:rsidRPr="0052053B" w:rsidRDefault="008D6A8E" w:rsidP="00CE14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leadership of the church shall be determined by the body and may include,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but not be limited to, the following staff and officers: Senior Pastor, Associate Pastor of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Worship and Senior Adults, Associated Pastor of Students, Ministry Assistants, Deacons,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Trustees, Ministry Team leaders, and organizational leaders of all types (i.e. Bible Study,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discipleship, men’s and women’s ministries, etc.). These leaders are ultimately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responsible to the entire church and shall be selected and serve in accordance with</w:t>
      </w:r>
    </w:p>
    <w:p w:rsidR="008D6A8E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guidelines set forth in the by-laws of the church.</w:t>
      </w:r>
    </w:p>
    <w:p w:rsidR="00CE1414" w:rsidRDefault="00CE1414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14" w:rsidRPr="0052053B" w:rsidRDefault="00CE1414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8E" w:rsidRDefault="008D6A8E" w:rsidP="00CE1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1414">
        <w:rPr>
          <w:rFonts w:ascii="Times New Roman" w:hAnsi="Times New Roman" w:cs="Times New Roman"/>
          <w:sz w:val="28"/>
          <w:szCs w:val="28"/>
          <w:u w:val="single"/>
        </w:rPr>
        <w:t>ARTICLE VII: Amendment and Oversight</w:t>
      </w:r>
    </w:p>
    <w:p w:rsidR="00CE1414" w:rsidRPr="00CE1414" w:rsidRDefault="00CE1414" w:rsidP="00CE1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6A8E" w:rsidRPr="0052053B" w:rsidRDefault="008D6A8E" w:rsidP="00CE14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Section 1. Occasion. In light of unknown future circumstances it is necessary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that this document be able to be amended and/or supplemented in order to allow the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Church to address contemporary issues. Consequently, it is the intent of this section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(Article VII) to allow the Church to amend this Constitution and to add additional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sections dealing with constitutional matters as may arise in the future. Amendments or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additions to this document may be considered only when there are compelling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circumstances that demand attention and only after prayerful consideration has been</w:t>
      </w:r>
    </w:p>
    <w:p w:rsidR="008D6A8E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given to the circumstances.</w:t>
      </w:r>
    </w:p>
    <w:p w:rsidR="008D6A8E" w:rsidRPr="0052053B" w:rsidRDefault="008D6A8E" w:rsidP="00CE14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Section 2. Procedure. In the event the above stated conditions of Section 1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have been met, the process to amend and/or add supplemental provisions to this</w:t>
      </w:r>
    </w:p>
    <w:p w:rsidR="008D6A8E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Constitution will be as follows: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 xml:space="preserve">A. </w:t>
      </w:r>
      <w:r w:rsidR="00CE1414">
        <w:rPr>
          <w:rFonts w:ascii="Times New Roman" w:hAnsi="Times New Roman" w:cs="Times New Roman"/>
          <w:sz w:val="24"/>
          <w:szCs w:val="24"/>
        </w:rPr>
        <w:tab/>
      </w:r>
      <w:r w:rsidRPr="0052053B">
        <w:rPr>
          <w:rFonts w:ascii="Times New Roman" w:hAnsi="Times New Roman" w:cs="Times New Roman"/>
          <w:sz w:val="24"/>
          <w:szCs w:val="24"/>
        </w:rPr>
        <w:t>An active, authorized committee or ministry group of the Church, seeing a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definite need for change in the document and after much prayerful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consideration and discussion, is to submit a written request for consideration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of the change desired to the deacon body and/or the pastor. Consideration of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the request will then be given in detail by the deacon body and with the advice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and consent of the pastor, if available; arrangements will be made to proceed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with the action upon the request.</w:t>
      </w:r>
    </w:p>
    <w:p w:rsidR="00AB67ED" w:rsidRDefault="008D6A8E" w:rsidP="00AB67ED">
      <w:pPr>
        <w:tabs>
          <w:tab w:val="left" w:pos="990"/>
          <w:tab w:val="left" w:pos="108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B. Following approval to proceed by the deacon body, an announcement of the</w:t>
      </w:r>
      <w:r w:rsidR="00AB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A8E" w:rsidRPr="0052053B" w:rsidRDefault="00AB67ED" w:rsidP="00AB67ED">
      <w:pPr>
        <w:tabs>
          <w:tab w:val="left" w:pos="990"/>
          <w:tab w:val="left" w:pos="108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proposed change will be made in every service of the Church for a period of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two (2) weeks. The announcement will also contain the designated date and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time for an open discussion of the change to be held by the Church, preferably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in the Wednesday evening mid-week service. The date to be set for this</w:t>
      </w:r>
    </w:p>
    <w:p w:rsidR="008D6A8E" w:rsidRPr="0052053B" w:rsidRDefault="008D6A8E" w:rsidP="00CE1414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consideration in the mid-week service will not be less than two (2) weeks</w:t>
      </w:r>
    </w:p>
    <w:p w:rsidR="00CE1414" w:rsidRDefault="00CE1414" w:rsidP="00CE1414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CE1414" w:rsidRDefault="00CE1414" w:rsidP="00CE1414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CE1414" w:rsidRDefault="00CE1414" w:rsidP="00CE1414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8D6A8E" w:rsidRPr="0052053B" w:rsidRDefault="008D6A8E" w:rsidP="00CE1414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lastRenderedPageBreak/>
        <w:t>following the date of the first announcement of the desired change in a regular</w:t>
      </w:r>
    </w:p>
    <w:p w:rsidR="008D6A8E" w:rsidRPr="0052053B" w:rsidRDefault="008D6A8E" w:rsidP="00CE1414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>service of the church.</w:t>
      </w:r>
    </w:p>
    <w:p w:rsidR="008D6A8E" w:rsidRPr="0052053B" w:rsidRDefault="008D6A8E" w:rsidP="00AB4557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 xml:space="preserve">C. </w:t>
      </w:r>
      <w:r w:rsidR="00AB4557">
        <w:rPr>
          <w:rFonts w:ascii="Times New Roman" w:hAnsi="Times New Roman" w:cs="Times New Roman"/>
          <w:sz w:val="24"/>
          <w:szCs w:val="24"/>
        </w:rPr>
        <w:tab/>
      </w:r>
      <w:r w:rsidRPr="0052053B">
        <w:rPr>
          <w:rFonts w:ascii="Times New Roman" w:hAnsi="Times New Roman" w:cs="Times New Roman"/>
          <w:sz w:val="24"/>
          <w:szCs w:val="24"/>
        </w:rPr>
        <w:t>At the time of the open discussion as stated above, all interested parties will</w:t>
      </w:r>
    </w:p>
    <w:p w:rsidR="008D6A8E" w:rsidRPr="0052053B" w:rsidRDefault="00CE1414" w:rsidP="00AB4557">
      <w:pPr>
        <w:tabs>
          <w:tab w:val="left" w:pos="99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557"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be allowed to speak for or against the proposed change under regular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parliamentary rules and with equal time requirements imposed by the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moderator and approved by the Church as it shall see fit.</w:t>
      </w:r>
    </w:p>
    <w:p w:rsidR="008D6A8E" w:rsidRPr="0052053B" w:rsidRDefault="008D6A8E" w:rsidP="00AB4557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 xml:space="preserve">D. </w:t>
      </w:r>
      <w:r w:rsidR="00AB4557">
        <w:rPr>
          <w:rFonts w:ascii="Times New Roman" w:hAnsi="Times New Roman" w:cs="Times New Roman"/>
          <w:sz w:val="24"/>
          <w:szCs w:val="24"/>
        </w:rPr>
        <w:tab/>
      </w:r>
      <w:r w:rsidRPr="0052053B">
        <w:rPr>
          <w:rFonts w:ascii="Times New Roman" w:hAnsi="Times New Roman" w:cs="Times New Roman"/>
          <w:sz w:val="24"/>
          <w:szCs w:val="24"/>
        </w:rPr>
        <w:t>Following the open discussion mentioned above, announcement will be made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of a time to vote on the proposed change in a regular Sunday morning worship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service of the Church without discussion, the date being set for this vote to be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no less than one (1) week following the open discussion meeting as described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above.</w:t>
      </w:r>
    </w:p>
    <w:p w:rsidR="008D6A8E" w:rsidRPr="0052053B" w:rsidRDefault="008D6A8E" w:rsidP="00AB4557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 xml:space="preserve">E. </w:t>
      </w:r>
      <w:r w:rsidR="00AB4557">
        <w:rPr>
          <w:rFonts w:ascii="Times New Roman" w:hAnsi="Times New Roman" w:cs="Times New Roman"/>
          <w:sz w:val="24"/>
          <w:szCs w:val="24"/>
        </w:rPr>
        <w:tab/>
      </w:r>
      <w:r w:rsidRPr="0052053B">
        <w:rPr>
          <w:rFonts w:ascii="Times New Roman" w:hAnsi="Times New Roman" w:cs="Times New Roman"/>
          <w:sz w:val="24"/>
          <w:szCs w:val="24"/>
        </w:rPr>
        <w:t>At the time of the vote as described above, an affirmative vote of 75% of the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voting members present in the regular Sunday morning worship service will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be required to change this constitution. Voting shall be by a show of hands,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and should questions arise in that service as to the required percentage having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been achieved, a vote by written ballot shall be taken and the percentages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verified by the pastor and the chairman of the deacons acting jointly.</w:t>
      </w:r>
    </w:p>
    <w:p w:rsidR="008D6A8E" w:rsidRPr="0052053B" w:rsidRDefault="008D6A8E" w:rsidP="00AB4557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 xml:space="preserve">F. </w:t>
      </w:r>
      <w:r w:rsidR="00AB4557">
        <w:rPr>
          <w:rFonts w:ascii="Times New Roman" w:hAnsi="Times New Roman" w:cs="Times New Roman"/>
          <w:sz w:val="24"/>
          <w:szCs w:val="24"/>
        </w:rPr>
        <w:tab/>
      </w:r>
      <w:r w:rsidRPr="0052053B">
        <w:rPr>
          <w:rFonts w:ascii="Times New Roman" w:hAnsi="Times New Roman" w:cs="Times New Roman"/>
          <w:sz w:val="24"/>
          <w:szCs w:val="24"/>
        </w:rPr>
        <w:t>After these procedures have been successfully completed, this constitution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shall be legally amended and/or expanded as the case may be to address the</w:t>
      </w:r>
    </w:p>
    <w:p w:rsidR="008D6A8E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situation and/or situations causing the request for change.</w:t>
      </w:r>
    </w:p>
    <w:p w:rsidR="008D6A8E" w:rsidRPr="0052053B" w:rsidRDefault="00AB4557" w:rsidP="00AB455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It shall be the policy of this church that annually we shall celebrate officially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“Constitution Day.” This will be done at the pastor’s discretion and will be</w:t>
      </w:r>
    </w:p>
    <w:p w:rsidR="008D6A8E" w:rsidRPr="0052053B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held to teach the congregation the importance of our church constitution and</w:t>
      </w:r>
    </w:p>
    <w:p w:rsidR="008D6A8E" w:rsidRDefault="00AB4557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A8E" w:rsidRPr="0052053B">
        <w:rPr>
          <w:rFonts w:ascii="Times New Roman" w:hAnsi="Times New Roman" w:cs="Times New Roman"/>
          <w:sz w:val="24"/>
          <w:szCs w:val="24"/>
        </w:rPr>
        <w:t>its requirements.</w:t>
      </w:r>
    </w:p>
    <w:p w:rsidR="00CE1414" w:rsidRDefault="00CE1414" w:rsidP="00AB4557">
      <w:pPr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CE1414" w:rsidRPr="0052053B" w:rsidRDefault="00CE1414" w:rsidP="00CE1414">
      <w:pPr>
        <w:tabs>
          <w:tab w:val="left" w:pos="99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4D6929" w:rsidRPr="0052053B" w:rsidRDefault="008D6A8E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3B">
        <w:rPr>
          <w:rFonts w:ascii="Times New Roman" w:hAnsi="Times New Roman" w:cs="Times New Roman"/>
          <w:sz w:val="24"/>
          <w:szCs w:val="24"/>
        </w:rPr>
        <w:t xml:space="preserve">Adopted </w:t>
      </w:r>
      <w:r w:rsidR="00CE1414">
        <w:rPr>
          <w:rFonts w:ascii="Times New Roman" w:hAnsi="Times New Roman" w:cs="Times New Roman"/>
          <w:sz w:val="24"/>
          <w:szCs w:val="24"/>
        </w:rPr>
        <w:t>10/14/2007</w:t>
      </w:r>
    </w:p>
    <w:p w:rsidR="0015238F" w:rsidRPr="0052053B" w:rsidRDefault="0015238F" w:rsidP="0033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38F" w:rsidRPr="0052053B" w:rsidSect="00244B02">
      <w:type w:val="continuous"/>
      <w:pgSz w:w="12240" w:h="15840" w:code="1"/>
      <w:pgMar w:top="1440" w:right="1728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E2" w:rsidRDefault="004E4BE2" w:rsidP="0015238F">
      <w:pPr>
        <w:spacing w:after="0" w:line="240" w:lineRule="auto"/>
      </w:pPr>
      <w:r>
        <w:separator/>
      </w:r>
    </w:p>
  </w:endnote>
  <w:endnote w:type="continuationSeparator" w:id="0">
    <w:p w:rsidR="004E4BE2" w:rsidRDefault="004E4BE2" w:rsidP="0015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09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38F" w:rsidRDefault="00152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38F" w:rsidRDefault="00152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E2" w:rsidRDefault="004E4BE2" w:rsidP="0015238F">
      <w:pPr>
        <w:spacing w:after="0" w:line="240" w:lineRule="auto"/>
      </w:pPr>
      <w:r>
        <w:separator/>
      </w:r>
    </w:p>
  </w:footnote>
  <w:footnote w:type="continuationSeparator" w:id="0">
    <w:p w:rsidR="004E4BE2" w:rsidRDefault="004E4BE2" w:rsidP="0015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316B"/>
    <w:multiLevelType w:val="hybridMultilevel"/>
    <w:tmpl w:val="94003D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0F7D"/>
    <w:multiLevelType w:val="hybridMultilevel"/>
    <w:tmpl w:val="C448A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72E5"/>
    <w:multiLevelType w:val="hybridMultilevel"/>
    <w:tmpl w:val="35905DA2"/>
    <w:lvl w:ilvl="0" w:tplc="871CA9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8E"/>
    <w:rsid w:val="00122109"/>
    <w:rsid w:val="0015238F"/>
    <w:rsid w:val="001E7E38"/>
    <w:rsid w:val="00244B02"/>
    <w:rsid w:val="002A2812"/>
    <w:rsid w:val="002A294D"/>
    <w:rsid w:val="002D2C0E"/>
    <w:rsid w:val="002F2DEE"/>
    <w:rsid w:val="00323924"/>
    <w:rsid w:val="00333151"/>
    <w:rsid w:val="003C6C59"/>
    <w:rsid w:val="004D6929"/>
    <w:rsid w:val="004E4BE2"/>
    <w:rsid w:val="0052053B"/>
    <w:rsid w:val="0087608D"/>
    <w:rsid w:val="008D6A8E"/>
    <w:rsid w:val="009339CD"/>
    <w:rsid w:val="00942DF3"/>
    <w:rsid w:val="00961DE2"/>
    <w:rsid w:val="009914AF"/>
    <w:rsid w:val="0099382B"/>
    <w:rsid w:val="009A187B"/>
    <w:rsid w:val="00AB4557"/>
    <w:rsid w:val="00AB67ED"/>
    <w:rsid w:val="00CE1414"/>
    <w:rsid w:val="00D03EC9"/>
    <w:rsid w:val="00D73C47"/>
    <w:rsid w:val="00E03773"/>
    <w:rsid w:val="00E66B79"/>
    <w:rsid w:val="00F03E64"/>
    <w:rsid w:val="00F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8F"/>
  </w:style>
  <w:style w:type="paragraph" w:styleId="Footer">
    <w:name w:val="footer"/>
    <w:basedOn w:val="Normal"/>
    <w:link w:val="FooterChar"/>
    <w:uiPriority w:val="99"/>
    <w:unhideWhenUsed/>
    <w:rsid w:val="0015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8F"/>
  </w:style>
  <w:style w:type="paragraph" w:styleId="BalloonText">
    <w:name w:val="Balloon Text"/>
    <w:basedOn w:val="Normal"/>
    <w:link w:val="BalloonTextChar"/>
    <w:uiPriority w:val="99"/>
    <w:semiHidden/>
    <w:unhideWhenUsed/>
    <w:rsid w:val="0015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8F"/>
  </w:style>
  <w:style w:type="paragraph" w:styleId="Footer">
    <w:name w:val="footer"/>
    <w:basedOn w:val="Normal"/>
    <w:link w:val="FooterChar"/>
    <w:uiPriority w:val="99"/>
    <w:unhideWhenUsed/>
    <w:rsid w:val="0015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8F"/>
  </w:style>
  <w:style w:type="paragraph" w:styleId="BalloonText">
    <w:name w:val="Balloon Text"/>
    <w:basedOn w:val="Normal"/>
    <w:link w:val="BalloonTextChar"/>
    <w:uiPriority w:val="99"/>
    <w:semiHidden/>
    <w:unhideWhenUsed/>
    <w:rsid w:val="0015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527F-9659-4C1F-A8A1-C19FF486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2</cp:revision>
  <cp:lastPrinted>2015-06-03T17:12:00Z</cp:lastPrinted>
  <dcterms:created xsi:type="dcterms:W3CDTF">2015-06-15T17:14:00Z</dcterms:created>
  <dcterms:modified xsi:type="dcterms:W3CDTF">2015-06-15T17:14:00Z</dcterms:modified>
</cp:coreProperties>
</file>